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E6" w:rsidRPr="001F5618" w:rsidRDefault="00EC5FE6" w:rsidP="00EC5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EC5FE6" w:rsidRPr="001F5618" w:rsidRDefault="00EC5FE6" w:rsidP="00EC5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EC5FE6" w:rsidRPr="001F5618" w:rsidRDefault="00EC5FE6" w:rsidP="00EC5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FIN 3EME CYCLE</w:t>
      </w:r>
    </w:p>
    <w:p w:rsidR="00EC5FE6" w:rsidRDefault="00EC5FE6" w:rsidP="00EC5FE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17E7A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1D76C7" w:rsidRDefault="001D76C7" w:rsidP="001D76C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lire la dernière clé, Fa 3, dans un ambitus de 2 octaves, dans un tempo entre 80-100 à la noire</w:t>
      </w:r>
    </w:p>
    <w:p w:rsidR="001D76C7" w:rsidRDefault="001D76C7" w:rsidP="001D76C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les 7 clés et être capable de passer rapidement d’une clé à l’autre</w:t>
      </w:r>
    </w:p>
    <w:p w:rsidR="001D76C7" w:rsidRDefault="001D76C7" w:rsidP="001D76C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Savoir lire en </w:t>
      </w:r>
      <w:r w:rsidRPr="001D76C7">
        <w:rPr>
          <w:rFonts w:ascii="Times New Roman" w:hAnsi="Times New Roman" w:cs="Times New Roman"/>
          <w:b/>
          <w:sz w:val="24"/>
          <w:szCs w:val="24"/>
          <w:u w:val="single"/>
        </w:rPr>
        <w:t>sons réels</w:t>
      </w:r>
      <w:r>
        <w:rPr>
          <w:rFonts w:ascii="Times New Roman" w:hAnsi="Times New Roman" w:cs="Times New Roman"/>
          <w:sz w:val="24"/>
          <w:szCs w:val="24"/>
        </w:rPr>
        <w:t xml:space="preserve"> les partitions d’instruments transpositeurs</w:t>
      </w:r>
    </w:p>
    <w:p w:rsidR="001D76C7" w:rsidRPr="001D76C7" w:rsidRDefault="001D76C7" w:rsidP="001D76C7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EC5FE6" w:rsidRDefault="00EC5FE6" w:rsidP="00EC5FE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17E7A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1D76C7" w:rsidRDefault="001D76C7" w:rsidP="001D76C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lire toutes les partitions « classiques » en binaire et en ternaire dans toute type de tempo</w:t>
      </w:r>
    </w:p>
    <w:p w:rsidR="001D76C7" w:rsidRDefault="001D76C7" w:rsidP="001D76C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d’exécuter un exercice rythmique à 2 voix (la 2</w:t>
      </w:r>
      <w:r w:rsidRPr="001D76C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voix étant frappée)</w:t>
      </w:r>
    </w:p>
    <w:p w:rsidR="001D76C7" w:rsidRDefault="001D76C7" w:rsidP="001D76C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lire des partitions contemporaines avec une écriture spécifique</w:t>
      </w:r>
    </w:p>
    <w:p w:rsidR="001D76C7" w:rsidRPr="001D76C7" w:rsidRDefault="001D76C7" w:rsidP="001D76C7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EC5FE6" w:rsidRDefault="00EC5FE6" w:rsidP="00EC5FE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17E7A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1D76C7" w:rsidRDefault="001D76C7" w:rsidP="001D76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chanter des partitions de toutes les époques, même de l’époque sérielle, en insistant sur l’interprétation.</w:t>
      </w:r>
    </w:p>
    <w:p w:rsidR="001D76C7" w:rsidRPr="001D76C7" w:rsidRDefault="001D76C7" w:rsidP="001D76C7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EC5FE6" w:rsidRDefault="00EC5FE6" w:rsidP="00EC5FE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17E7A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1D76C7" w:rsidRDefault="001D76C7" w:rsidP="001D76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lien avec le chant, être capable de relever des voix jouées simultanément, dans la musique tonale ou atonale au piano ou jouées par d’autres instruments.</w:t>
      </w:r>
    </w:p>
    <w:p w:rsidR="001D76C7" w:rsidRPr="001D76C7" w:rsidRDefault="001D76C7" w:rsidP="001D76C7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D76C7" w:rsidRDefault="00EC5FE6" w:rsidP="001D76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17E7A">
        <w:rPr>
          <w:rFonts w:ascii="Times New Roman" w:hAnsi="Times New Roman" w:cs="Times New Roman"/>
          <w:color w:val="00B050"/>
          <w:sz w:val="24"/>
          <w:szCs w:val="24"/>
        </w:rPr>
        <w:t>RECONNAISSANCE DE RYTHME</w:t>
      </w:r>
      <w:r w:rsidR="001D76C7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1D76C7" w:rsidRDefault="001D76C7" w:rsidP="001D76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lien avec les lectures rythmiques, être capable de relever des fragments rythmiques en binaire et en ternaire, seuls ou joués simultanément, à 1,2 ou 3 voix avec quelques rythmes contemporains.</w:t>
      </w:r>
    </w:p>
    <w:p w:rsidR="001D76C7" w:rsidRPr="001D76C7" w:rsidRDefault="001D76C7" w:rsidP="001D76C7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EC5FE6" w:rsidRDefault="00EC5FE6" w:rsidP="00EC5FE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17E7A">
        <w:rPr>
          <w:rFonts w:ascii="Times New Roman" w:hAnsi="Times New Roman" w:cs="Times New Roman"/>
          <w:color w:val="00B050"/>
          <w:sz w:val="24"/>
          <w:szCs w:val="24"/>
        </w:rPr>
        <w:t>THEORIE</w:t>
      </w:r>
    </w:p>
    <w:p w:rsidR="001D76C7" w:rsidRDefault="001D76C7" w:rsidP="001D76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d’une partition, quelque soit son style, être capable de :</w:t>
      </w:r>
    </w:p>
    <w:p w:rsidR="001D76C7" w:rsidRDefault="001D76C7" w:rsidP="001D76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Définir le style du morceau et son époque, ainsi que le compositeur</w:t>
      </w:r>
    </w:p>
    <w:p w:rsidR="001D76C7" w:rsidRDefault="001D76C7" w:rsidP="001D76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Effectuer un découpage de la pièce en plusieurs parties et les expliquer</w:t>
      </w:r>
    </w:p>
    <w:p w:rsidR="001D76C7" w:rsidRDefault="001D76C7" w:rsidP="001D76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la tonalité (dans le cas d’un morceau tonal) et les modulations de ce morceau</w:t>
      </w:r>
    </w:p>
    <w:p w:rsidR="001D76C7" w:rsidRDefault="001D76C7" w:rsidP="001D76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Analyser les accords parfaits, de 7</w:t>
      </w:r>
      <w:r w:rsidRPr="001D76C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de dominante, de 7</w:t>
      </w:r>
      <w:r w:rsidRPr="001D76C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d’espèce et de 7</w:t>
      </w:r>
      <w:r w:rsidRPr="001D76C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diminuée</w:t>
      </w:r>
    </w:p>
    <w:p w:rsidR="001D76C7" w:rsidRPr="001D76C7" w:rsidRDefault="001D76C7" w:rsidP="001D76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Transcrire des partitions pour d’autres instruments</w:t>
      </w: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F7FD6"/>
    <w:multiLevelType w:val="hybridMultilevel"/>
    <w:tmpl w:val="5060CC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0D5EE3"/>
    <w:multiLevelType w:val="hybridMultilevel"/>
    <w:tmpl w:val="EBC8FD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8C1142"/>
    <w:multiLevelType w:val="hybridMultilevel"/>
    <w:tmpl w:val="90E067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5FE6"/>
    <w:rsid w:val="001C0A65"/>
    <w:rsid w:val="001D76C7"/>
    <w:rsid w:val="00A17E7A"/>
    <w:rsid w:val="00A75DBD"/>
    <w:rsid w:val="00EC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2</cp:revision>
  <dcterms:created xsi:type="dcterms:W3CDTF">2015-06-19T12:32:00Z</dcterms:created>
  <dcterms:modified xsi:type="dcterms:W3CDTF">2015-07-05T19:28:00Z</dcterms:modified>
</cp:coreProperties>
</file>